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000" w:type="pct"/>
        <w:tblLook w:val="04A0"/>
      </w:tblPr>
      <w:tblGrid>
        <w:gridCol w:w="2794"/>
        <w:gridCol w:w="6747"/>
        <w:gridCol w:w="5075"/>
      </w:tblGrid>
      <w:tr w:rsidR="00112B40" w:rsidTr="00507380">
        <w:tc>
          <w:tcPr>
            <w:tcW w:w="956" w:type="pct"/>
          </w:tcPr>
          <w:p w:rsidR="00112B40" w:rsidRPr="00112B40" w:rsidRDefault="00112B40" w:rsidP="00112B4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B40">
              <w:rPr>
                <w:rFonts w:ascii="Arial" w:hAnsi="Arial" w:cs="Arial"/>
                <w:b/>
                <w:sz w:val="24"/>
                <w:szCs w:val="24"/>
              </w:rPr>
              <w:t>Criterios</w:t>
            </w:r>
          </w:p>
        </w:tc>
        <w:tc>
          <w:tcPr>
            <w:tcW w:w="2308" w:type="pct"/>
          </w:tcPr>
          <w:p w:rsidR="00112B40" w:rsidRPr="00112B40" w:rsidRDefault="00112B40" w:rsidP="00112B4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B40">
              <w:rPr>
                <w:rFonts w:ascii="Arial" w:hAnsi="Arial" w:cs="Arial"/>
                <w:b/>
                <w:sz w:val="24"/>
                <w:szCs w:val="24"/>
              </w:rPr>
              <w:t>Salió bien</w:t>
            </w:r>
          </w:p>
        </w:tc>
        <w:tc>
          <w:tcPr>
            <w:tcW w:w="1736" w:type="pct"/>
          </w:tcPr>
          <w:p w:rsidR="00112B40" w:rsidRPr="00112B40" w:rsidRDefault="00112B40" w:rsidP="00112B4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B40">
              <w:rPr>
                <w:rFonts w:ascii="Arial" w:hAnsi="Arial" w:cs="Arial"/>
                <w:b/>
                <w:sz w:val="24"/>
                <w:szCs w:val="24"/>
              </w:rPr>
              <w:t>Puede mejorar</w:t>
            </w:r>
          </w:p>
        </w:tc>
      </w:tr>
      <w:tr w:rsidR="00112B40" w:rsidTr="00507380">
        <w:tc>
          <w:tcPr>
            <w:tcW w:w="956" w:type="pct"/>
          </w:tcPr>
          <w:p w:rsidR="00112B40" w:rsidRPr="00112B40" w:rsidRDefault="00112B40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B40">
              <w:rPr>
                <w:rFonts w:ascii="Arial" w:hAnsi="Arial" w:cs="Arial"/>
                <w:b/>
                <w:sz w:val="24"/>
                <w:szCs w:val="24"/>
              </w:rPr>
              <w:t>Convocatoria e información previa a la reunión.</w:t>
            </w:r>
          </w:p>
        </w:tc>
        <w:tc>
          <w:tcPr>
            <w:tcW w:w="2308" w:type="pct"/>
          </w:tcPr>
          <w:p w:rsidR="00112B40" w:rsidRPr="00112B40" w:rsidRDefault="00112B40" w:rsidP="008938C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40">
              <w:rPr>
                <w:rFonts w:ascii="Arial" w:hAnsi="Arial" w:cs="Arial"/>
                <w:sz w:val="24"/>
                <w:szCs w:val="24"/>
              </w:rPr>
              <w:t>Hubo  información clara, completa y oportuna</w:t>
            </w:r>
            <w:r w:rsidR="00226C20">
              <w:rPr>
                <w:rFonts w:ascii="Arial" w:hAnsi="Arial" w:cs="Arial"/>
                <w:sz w:val="24"/>
                <w:szCs w:val="24"/>
              </w:rPr>
              <w:t xml:space="preserve"> por parte de SEDUCA</w:t>
            </w:r>
          </w:p>
        </w:tc>
        <w:tc>
          <w:tcPr>
            <w:tcW w:w="1736" w:type="pct"/>
          </w:tcPr>
          <w:p w:rsidR="00112B40" w:rsidRPr="00112B40" w:rsidRDefault="00112B40" w:rsidP="008938C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B04" w:rsidTr="00507380">
        <w:tc>
          <w:tcPr>
            <w:tcW w:w="956" w:type="pct"/>
          </w:tcPr>
          <w:p w:rsidR="00CE1B04" w:rsidRPr="00112B40" w:rsidRDefault="00CE1B04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Cumplimiento de objetivos.</w:t>
            </w:r>
          </w:p>
        </w:tc>
        <w:tc>
          <w:tcPr>
            <w:tcW w:w="2308" w:type="pct"/>
          </w:tcPr>
          <w:p w:rsidR="00CE1B04" w:rsidRPr="00112B40" w:rsidRDefault="00226C20" w:rsidP="008938C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desarrolló</w:t>
            </w:r>
            <w:r w:rsidR="00E76324">
              <w:rPr>
                <w:rFonts w:ascii="Arial" w:hAnsi="Arial" w:cs="Arial"/>
                <w:sz w:val="24"/>
                <w:szCs w:val="24"/>
              </w:rPr>
              <w:t xml:space="preserve"> la agenda que permitía el alcance de los mismos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36" w:type="pct"/>
          </w:tcPr>
          <w:p w:rsidR="00CE1B04" w:rsidRPr="00112B40" w:rsidRDefault="00226C20" w:rsidP="008938C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Explicitarlos  </w:t>
            </w:r>
            <w:r w:rsidR="00E76324">
              <w:rPr>
                <w:rFonts w:ascii="Arial" w:hAnsi="Arial" w:cs="Arial"/>
                <w:sz w:val="24"/>
                <w:szCs w:val="24"/>
              </w:rPr>
              <w:t xml:space="preserve"> en el desarrollo de la jornada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12B40" w:rsidTr="00507380">
        <w:tc>
          <w:tcPr>
            <w:tcW w:w="956" w:type="pct"/>
          </w:tcPr>
          <w:p w:rsidR="00112B40" w:rsidRPr="00213E12" w:rsidRDefault="00112B40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3E12">
              <w:rPr>
                <w:rFonts w:ascii="Arial" w:hAnsi="Arial" w:cs="Arial"/>
                <w:b/>
                <w:sz w:val="24"/>
                <w:szCs w:val="24"/>
              </w:rPr>
              <w:t>Organización</w:t>
            </w:r>
            <w:r w:rsidR="00226C20">
              <w:rPr>
                <w:rFonts w:ascii="Arial" w:hAnsi="Arial" w:cs="Arial"/>
                <w:b/>
                <w:sz w:val="24"/>
                <w:szCs w:val="24"/>
              </w:rPr>
              <w:t xml:space="preserve"> y logística</w:t>
            </w:r>
          </w:p>
        </w:tc>
        <w:tc>
          <w:tcPr>
            <w:tcW w:w="2308" w:type="pct"/>
          </w:tcPr>
          <w:p w:rsidR="00112B40" w:rsidRPr="00964CD0" w:rsidRDefault="00964CD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CD0">
              <w:rPr>
                <w:rFonts w:ascii="Arial" w:hAnsi="Arial" w:cs="Arial"/>
                <w:sz w:val="24"/>
                <w:szCs w:val="24"/>
              </w:rPr>
              <w:t>La delegación de funciones a estudiantes  y maestros.</w:t>
            </w:r>
          </w:p>
          <w:p w:rsidR="00964CD0" w:rsidRDefault="00964CD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CD0">
              <w:rPr>
                <w:rFonts w:ascii="Arial" w:hAnsi="Arial" w:cs="Arial"/>
                <w:sz w:val="24"/>
                <w:szCs w:val="24"/>
              </w:rPr>
              <w:t>La presentación del centro de experimentos por parte de los egresados del PFC.</w:t>
            </w:r>
          </w:p>
          <w:p w:rsidR="00226C20" w:rsidRDefault="00226C2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puntualidad en el desarrollo del encuentro.</w:t>
            </w:r>
          </w:p>
          <w:p w:rsidR="00226C20" w:rsidRDefault="00226C2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aportes de la hermana Sor Sara Sierra.</w:t>
            </w:r>
          </w:p>
          <w:p w:rsidR="00226C20" w:rsidRDefault="00226C2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Agilidad en la entrega de viáticos. </w:t>
            </w:r>
          </w:p>
          <w:p w:rsidR="008938C0" w:rsidRDefault="008938C0" w:rsidP="008938C0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La entrega de refrigerio y almuerzo.</w:t>
            </w:r>
          </w:p>
        </w:tc>
        <w:tc>
          <w:tcPr>
            <w:tcW w:w="1736" w:type="pct"/>
          </w:tcPr>
          <w:p w:rsidR="00112B40" w:rsidRPr="00226C20" w:rsidRDefault="00226C20" w:rsidP="008938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26C20">
              <w:rPr>
                <w:rFonts w:ascii="Arial" w:hAnsi="Arial" w:cs="Arial"/>
                <w:sz w:val="24"/>
                <w:szCs w:val="24"/>
              </w:rPr>
              <w:t>La entrega de documentación con la construcción  teórica y generalidades de la propuesta  a desarrollar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12B40" w:rsidTr="00507380">
        <w:tc>
          <w:tcPr>
            <w:tcW w:w="956" w:type="pct"/>
          </w:tcPr>
          <w:p w:rsidR="00112B40" w:rsidRPr="00213E12" w:rsidRDefault="00213E12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Instalaciones</w:t>
            </w:r>
          </w:p>
        </w:tc>
        <w:tc>
          <w:tcPr>
            <w:tcW w:w="2308" w:type="pct"/>
          </w:tcPr>
          <w:p w:rsidR="00112B40" w:rsidRPr="003874B1" w:rsidRDefault="008938C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Limpias, cómodas,</w:t>
            </w:r>
            <w:r w:rsidR="003874B1" w:rsidRPr="003874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C20">
              <w:rPr>
                <w:rFonts w:ascii="Arial" w:hAnsi="Arial" w:cs="Arial"/>
                <w:sz w:val="24"/>
                <w:szCs w:val="24"/>
              </w:rPr>
              <w:t xml:space="preserve">de fácil acceso, </w:t>
            </w:r>
            <w:r w:rsidR="003874B1" w:rsidRPr="003874B1">
              <w:rPr>
                <w:rFonts w:ascii="Arial" w:hAnsi="Arial" w:cs="Arial"/>
                <w:sz w:val="24"/>
                <w:szCs w:val="24"/>
              </w:rPr>
              <w:t>acordes para el número de asistentes</w:t>
            </w:r>
            <w:r w:rsidR="00226C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36" w:type="pct"/>
          </w:tcPr>
          <w:p w:rsidR="00112B40" w:rsidRDefault="00112B40" w:rsidP="008938C0">
            <w:pPr>
              <w:spacing w:line="360" w:lineRule="auto"/>
            </w:pPr>
          </w:p>
        </w:tc>
      </w:tr>
      <w:tr w:rsidR="00112B40" w:rsidTr="00507380">
        <w:tc>
          <w:tcPr>
            <w:tcW w:w="956" w:type="pct"/>
          </w:tcPr>
          <w:p w:rsidR="00112B40" w:rsidRPr="00213E12" w:rsidRDefault="00213E12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3E12">
              <w:rPr>
                <w:rFonts w:ascii="Arial" w:hAnsi="Arial" w:cs="Arial"/>
                <w:b/>
                <w:sz w:val="24"/>
                <w:szCs w:val="24"/>
              </w:rPr>
              <w:t>Participación</w:t>
            </w:r>
          </w:p>
        </w:tc>
        <w:tc>
          <w:tcPr>
            <w:tcW w:w="2308" w:type="pct"/>
          </w:tcPr>
          <w:p w:rsidR="00112B40" w:rsidRDefault="008938C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8C0">
              <w:rPr>
                <w:rFonts w:ascii="Arial" w:hAnsi="Arial" w:cs="Arial"/>
                <w:sz w:val="24"/>
                <w:szCs w:val="24"/>
              </w:rPr>
              <w:t>De los asistentes en el desarrollo del  experimento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38C0" w:rsidRPr="008938C0" w:rsidRDefault="008938C0" w:rsidP="005073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asistencia de todas las Escuelas Normales convocadas.</w:t>
            </w:r>
          </w:p>
        </w:tc>
        <w:tc>
          <w:tcPr>
            <w:tcW w:w="1736" w:type="pct"/>
          </w:tcPr>
          <w:p w:rsidR="00112B40" w:rsidRPr="008938C0" w:rsidRDefault="008938C0" w:rsidP="008938C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8C0">
              <w:rPr>
                <w:rFonts w:ascii="Arial" w:hAnsi="Arial" w:cs="Arial"/>
                <w:sz w:val="24"/>
                <w:szCs w:val="24"/>
              </w:rPr>
              <w:t>Los aportes de los asistentes en el conversatorio.</w:t>
            </w:r>
          </w:p>
        </w:tc>
      </w:tr>
      <w:tr w:rsidR="00112B40" w:rsidTr="00507380">
        <w:tc>
          <w:tcPr>
            <w:tcW w:w="956" w:type="pct"/>
          </w:tcPr>
          <w:p w:rsidR="00112B40" w:rsidRPr="00213E12" w:rsidRDefault="00213E12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Materiales de apoyo</w:t>
            </w:r>
          </w:p>
        </w:tc>
        <w:tc>
          <w:tcPr>
            <w:tcW w:w="2308" w:type="pct"/>
          </w:tcPr>
          <w:p w:rsidR="00112B40" w:rsidRPr="00964CD0" w:rsidRDefault="00964CD0" w:rsidP="00507380">
            <w:pPr>
              <w:spacing w:line="360" w:lineRule="auto"/>
              <w:jc w:val="both"/>
            </w:pPr>
            <w:r w:rsidRPr="00964CD0">
              <w:rPr>
                <w:rFonts w:ascii="Arial" w:hAnsi="Arial" w:cs="Arial"/>
                <w:sz w:val="24"/>
                <w:szCs w:val="24"/>
              </w:rPr>
              <w:t xml:space="preserve">Utilización de </w:t>
            </w:r>
            <w:r w:rsidR="00507380" w:rsidRPr="00964CD0">
              <w:rPr>
                <w:rFonts w:ascii="Arial" w:hAnsi="Arial" w:cs="Arial"/>
                <w:sz w:val="24"/>
                <w:szCs w:val="24"/>
              </w:rPr>
              <w:t>T</w:t>
            </w:r>
            <w:r w:rsidR="00507380">
              <w:rPr>
                <w:rFonts w:ascii="Arial" w:hAnsi="Arial" w:cs="Arial"/>
                <w:sz w:val="24"/>
                <w:szCs w:val="24"/>
              </w:rPr>
              <w:t>i</w:t>
            </w:r>
            <w:r w:rsidR="00507380" w:rsidRPr="00964CD0">
              <w:rPr>
                <w:rFonts w:ascii="Arial" w:hAnsi="Arial" w:cs="Arial"/>
                <w:sz w:val="24"/>
                <w:szCs w:val="24"/>
              </w:rPr>
              <w:t>cs</w:t>
            </w:r>
            <w:r w:rsidRPr="00964CD0">
              <w:rPr>
                <w:rFonts w:ascii="Arial" w:hAnsi="Arial" w:cs="Arial"/>
                <w:sz w:val="24"/>
                <w:szCs w:val="24"/>
              </w:rPr>
              <w:t xml:space="preserve"> y de diversos recursos, como la caja mágica, en el ejercicio de experimentación</w:t>
            </w:r>
            <w:r w:rsidR="008938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36" w:type="pct"/>
          </w:tcPr>
          <w:p w:rsidR="00112B40" w:rsidRPr="00964CD0" w:rsidRDefault="00964CD0" w:rsidP="008938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4CD0">
              <w:rPr>
                <w:rFonts w:ascii="Arial" w:hAnsi="Arial" w:cs="Arial"/>
                <w:sz w:val="24"/>
                <w:szCs w:val="24"/>
              </w:rPr>
              <w:t xml:space="preserve">La presentación del proyecto en un documento escrito o en diapositivas </w:t>
            </w:r>
            <w:r>
              <w:rPr>
                <w:rFonts w:ascii="Arial" w:hAnsi="Arial" w:cs="Arial"/>
                <w:sz w:val="24"/>
                <w:szCs w:val="24"/>
              </w:rPr>
              <w:t>para  ampliar la información previa al encuentro.</w:t>
            </w:r>
          </w:p>
        </w:tc>
      </w:tr>
      <w:tr w:rsidR="00112B40" w:rsidTr="00507380">
        <w:tc>
          <w:tcPr>
            <w:tcW w:w="956" w:type="pct"/>
          </w:tcPr>
          <w:p w:rsidR="00112B40" w:rsidRPr="00213E12" w:rsidRDefault="00213E12" w:rsidP="008938C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3E12">
              <w:rPr>
                <w:rFonts w:ascii="Arial" w:hAnsi="Arial" w:cs="Arial"/>
                <w:b/>
                <w:sz w:val="24"/>
                <w:szCs w:val="24"/>
              </w:rPr>
              <w:t>Utilidad de la temática</w:t>
            </w:r>
          </w:p>
        </w:tc>
        <w:tc>
          <w:tcPr>
            <w:tcW w:w="2308" w:type="pct"/>
          </w:tcPr>
          <w:p w:rsidR="00112B40" w:rsidRDefault="00507380" w:rsidP="00695C5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7380">
              <w:rPr>
                <w:rFonts w:ascii="Arial" w:hAnsi="Arial" w:cs="Arial"/>
                <w:sz w:val="24"/>
                <w:szCs w:val="24"/>
              </w:rPr>
              <w:t>Su relevancia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educación actual.</w:t>
            </w:r>
          </w:p>
          <w:p w:rsidR="00695C54" w:rsidRPr="00507380" w:rsidRDefault="00695C54" w:rsidP="00695C5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importancia que tiene el desarrollo de las habilidades del pensamiento matemático  y competencias científicas desde los primeros años de vida.</w:t>
            </w:r>
          </w:p>
        </w:tc>
        <w:tc>
          <w:tcPr>
            <w:tcW w:w="1736" w:type="pct"/>
          </w:tcPr>
          <w:p w:rsidR="00112B40" w:rsidRPr="00695C54" w:rsidRDefault="00695C54" w:rsidP="008938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5C54">
              <w:rPr>
                <w:rFonts w:ascii="Arial" w:hAnsi="Arial" w:cs="Arial"/>
                <w:sz w:val="24"/>
                <w:szCs w:val="24"/>
              </w:rPr>
              <w:t>La socia</w:t>
            </w:r>
            <w:r>
              <w:rPr>
                <w:rFonts w:ascii="Arial" w:hAnsi="Arial" w:cs="Arial"/>
                <w:sz w:val="24"/>
                <w:szCs w:val="24"/>
              </w:rPr>
              <w:t>lización de referentes bibliográficos</w:t>
            </w:r>
            <w:r w:rsidRPr="00695C54">
              <w:rPr>
                <w:rFonts w:ascii="Arial" w:hAnsi="Arial" w:cs="Arial"/>
                <w:sz w:val="24"/>
                <w:szCs w:val="24"/>
              </w:rPr>
              <w:t xml:space="preserve"> para lograr mayor apropiación de la temática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F5223" w:rsidRDefault="002F5223"/>
    <w:p w:rsidR="002A4220" w:rsidRDefault="002A4220">
      <w:pPr>
        <w:rPr>
          <w:rFonts w:ascii="Arial" w:hAnsi="Arial" w:cs="Arial"/>
          <w:b/>
          <w:sz w:val="24"/>
          <w:szCs w:val="24"/>
        </w:rPr>
      </w:pPr>
    </w:p>
    <w:p w:rsidR="00382AE6" w:rsidRDefault="00382A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Aportes del encuentro:</w:t>
      </w:r>
    </w:p>
    <w:p w:rsidR="00382AE6" w:rsidRDefault="00382AE6">
      <w:pPr>
        <w:rPr>
          <w:rFonts w:ascii="Arial" w:hAnsi="Arial" w:cs="Arial"/>
          <w:sz w:val="24"/>
          <w:szCs w:val="24"/>
        </w:rPr>
      </w:pPr>
      <w:r w:rsidRPr="00382AE6">
        <w:rPr>
          <w:rFonts w:ascii="Arial" w:hAnsi="Arial" w:cs="Arial"/>
          <w:sz w:val="24"/>
          <w:szCs w:val="24"/>
        </w:rPr>
        <w:t xml:space="preserve">Creó la inquietud con relación a la necesidad de buscar estrategias </w:t>
      </w:r>
      <w:r w:rsidR="00F21E6B">
        <w:rPr>
          <w:rFonts w:ascii="Arial" w:hAnsi="Arial" w:cs="Arial"/>
          <w:sz w:val="24"/>
          <w:szCs w:val="24"/>
        </w:rPr>
        <w:t xml:space="preserve">pertinentes y efectivas </w:t>
      </w:r>
      <w:r w:rsidRPr="00382AE6">
        <w:rPr>
          <w:rFonts w:ascii="Arial" w:hAnsi="Arial" w:cs="Arial"/>
          <w:sz w:val="24"/>
          <w:szCs w:val="24"/>
        </w:rPr>
        <w:t>para el desarrollo del pensamiento matemático</w:t>
      </w:r>
      <w:r>
        <w:rPr>
          <w:rFonts w:ascii="Arial" w:hAnsi="Arial" w:cs="Arial"/>
          <w:sz w:val="24"/>
          <w:szCs w:val="24"/>
        </w:rPr>
        <w:t xml:space="preserve"> y la</w:t>
      </w:r>
      <w:r w:rsidR="00F21E6B">
        <w:rPr>
          <w:rFonts w:ascii="Arial" w:hAnsi="Arial" w:cs="Arial"/>
          <w:sz w:val="24"/>
          <w:szCs w:val="24"/>
        </w:rPr>
        <w:t>s competencias científicas en nuestra Escuela Normal.</w:t>
      </w:r>
    </w:p>
    <w:p w:rsidR="00F21E6B" w:rsidRDefault="00F21E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Ayudó a tomar conciencia sobre los avances  y limitaciones que tenemos para hacer realidad la propuesta, porque aunque está explícita en el PEI en la práctica pedagógica del maestro no es evidente, no se ha logrado una apropiación </w:t>
      </w:r>
      <w:r w:rsidR="00E6004D">
        <w:rPr>
          <w:rFonts w:ascii="Arial" w:hAnsi="Arial" w:cs="Arial"/>
          <w:sz w:val="24"/>
          <w:szCs w:val="24"/>
        </w:rPr>
        <w:t>de los planteamientos de la propuesta curricular</w:t>
      </w:r>
      <w:r>
        <w:rPr>
          <w:rFonts w:ascii="Arial" w:hAnsi="Arial" w:cs="Arial"/>
          <w:sz w:val="24"/>
          <w:szCs w:val="24"/>
        </w:rPr>
        <w:t>.</w:t>
      </w:r>
    </w:p>
    <w:p w:rsidR="00382AE6" w:rsidRDefault="00382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Sirvió como espacio para reflexionar sobre la presencia de la pedagogía en el contexto de las escuelas normales y del concepto de formación como eje articulador.</w:t>
      </w:r>
    </w:p>
    <w:p w:rsidR="00E6004D" w:rsidRDefault="00E600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 permitió reconocer la importancia de la experimentación en el desarrollo del </w:t>
      </w:r>
      <w:r w:rsidRPr="00382AE6">
        <w:rPr>
          <w:rFonts w:ascii="Arial" w:hAnsi="Arial" w:cs="Arial"/>
          <w:sz w:val="24"/>
          <w:szCs w:val="24"/>
        </w:rPr>
        <w:t>pensamiento matemático</w:t>
      </w:r>
      <w:r>
        <w:rPr>
          <w:rFonts w:ascii="Arial" w:hAnsi="Arial" w:cs="Arial"/>
          <w:sz w:val="24"/>
          <w:szCs w:val="24"/>
        </w:rPr>
        <w:t xml:space="preserve"> y las competencias científicas, así como la relevancia de la movilización de la pregunta en el aula de clase.</w:t>
      </w:r>
    </w:p>
    <w:p w:rsidR="00E6004D" w:rsidRPr="00382AE6" w:rsidRDefault="00E6004D">
      <w:pPr>
        <w:rPr>
          <w:rFonts w:ascii="Arial" w:hAnsi="Arial" w:cs="Arial"/>
          <w:sz w:val="24"/>
          <w:szCs w:val="24"/>
        </w:rPr>
      </w:pPr>
    </w:p>
    <w:p w:rsidR="00382AE6" w:rsidRDefault="00382A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Sugerencias para el trabajo en conjunto:</w:t>
      </w:r>
    </w:p>
    <w:p w:rsidR="00382AE6" w:rsidRDefault="00382AE6">
      <w:pPr>
        <w:rPr>
          <w:rFonts w:ascii="Arial" w:hAnsi="Arial" w:cs="Arial"/>
          <w:sz w:val="24"/>
          <w:szCs w:val="24"/>
        </w:rPr>
      </w:pPr>
      <w:r w:rsidRPr="00382AE6">
        <w:rPr>
          <w:rFonts w:ascii="Arial" w:hAnsi="Arial" w:cs="Arial"/>
          <w:sz w:val="24"/>
          <w:szCs w:val="24"/>
        </w:rPr>
        <w:t xml:space="preserve">Aunque el trabajo se </w:t>
      </w:r>
      <w:r w:rsidR="00DA2886">
        <w:rPr>
          <w:rFonts w:ascii="Arial" w:hAnsi="Arial" w:cs="Arial"/>
          <w:sz w:val="24"/>
          <w:szCs w:val="24"/>
        </w:rPr>
        <w:t>realiza</w:t>
      </w:r>
      <w:r w:rsidRPr="00382AE6">
        <w:rPr>
          <w:rFonts w:ascii="Arial" w:hAnsi="Arial" w:cs="Arial"/>
          <w:sz w:val="24"/>
          <w:szCs w:val="24"/>
        </w:rPr>
        <w:t xml:space="preserve">rá </w:t>
      </w:r>
      <w:r w:rsidR="00F21E6B">
        <w:rPr>
          <w:rFonts w:ascii="Arial" w:hAnsi="Arial" w:cs="Arial"/>
          <w:sz w:val="24"/>
          <w:szCs w:val="24"/>
        </w:rPr>
        <w:t xml:space="preserve">con </w:t>
      </w:r>
      <w:r w:rsidR="00E6004D">
        <w:rPr>
          <w:rFonts w:ascii="Arial" w:hAnsi="Arial" w:cs="Arial"/>
          <w:sz w:val="24"/>
          <w:szCs w:val="24"/>
        </w:rPr>
        <w:t xml:space="preserve">una muestra de </w:t>
      </w:r>
      <w:r w:rsidR="00F21E6B">
        <w:rPr>
          <w:rFonts w:ascii="Arial" w:hAnsi="Arial" w:cs="Arial"/>
          <w:sz w:val="24"/>
          <w:szCs w:val="24"/>
        </w:rPr>
        <w:t>maestros</w:t>
      </w:r>
      <w:r w:rsidR="00E6004D">
        <w:rPr>
          <w:rFonts w:ascii="Arial" w:hAnsi="Arial" w:cs="Arial"/>
          <w:sz w:val="24"/>
          <w:szCs w:val="24"/>
        </w:rPr>
        <w:t>, nos parece importante que las visitas en situ se desarrolle</w:t>
      </w:r>
      <w:r w:rsidR="00DA2886">
        <w:rPr>
          <w:rFonts w:ascii="Arial" w:hAnsi="Arial" w:cs="Arial"/>
          <w:sz w:val="24"/>
          <w:szCs w:val="24"/>
        </w:rPr>
        <w:t>n</w:t>
      </w:r>
      <w:r w:rsidR="00E6004D">
        <w:rPr>
          <w:rFonts w:ascii="Arial" w:hAnsi="Arial" w:cs="Arial"/>
          <w:sz w:val="24"/>
          <w:szCs w:val="24"/>
        </w:rPr>
        <w:t xml:space="preserve"> con todos los maestros </w:t>
      </w:r>
      <w:r w:rsidR="00DA2886">
        <w:rPr>
          <w:rFonts w:ascii="Arial" w:hAnsi="Arial" w:cs="Arial"/>
          <w:sz w:val="24"/>
          <w:szCs w:val="24"/>
        </w:rPr>
        <w:t xml:space="preserve">de la básica primaria </w:t>
      </w:r>
      <w:r w:rsidR="00E6004D">
        <w:rPr>
          <w:rFonts w:ascii="Arial" w:hAnsi="Arial" w:cs="Arial"/>
          <w:sz w:val="24"/>
          <w:szCs w:val="24"/>
        </w:rPr>
        <w:t xml:space="preserve">para </w:t>
      </w:r>
      <w:r w:rsidR="00DA2886">
        <w:rPr>
          <w:rFonts w:ascii="Arial" w:hAnsi="Arial" w:cs="Arial"/>
          <w:sz w:val="24"/>
          <w:szCs w:val="24"/>
        </w:rPr>
        <w:t>garantizar la sostenibilidad en años futuros.</w:t>
      </w:r>
    </w:p>
    <w:p w:rsidR="00DA2886" w:rsidRDefault="00DA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 canales de comunicación muy efectivos para garantizar el éxito del proyecto.</w:t>
      </w:r>
    </w:p>
    <w:p w:rsidR="00DA2886" w:rsidRDefault="00DA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Clarificar  la ruta metodológica o las estrategias para la sistematización de la propuesta.</w:t>
      </w:r>
    </w:p>
    <w:p w:rsidR="00DA2886" w:rsidRDefault="00DA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Hacer más evidente el producto final de la propuesta </w:t>
      </w:r>
      <w:r w:rsidR="002A4220">
        <w:rPr>
          <w:rFonts w:ascii="Arial" w:hAnsi="Arial" w:cs="Arial"/>
          <w:sz w:val="24"/>
          <w:szCs w:val="24"/>
        </w:rPr>
        <w:t>y realizar seguimiento a la implementación de las estrategias  que resulten de ésta.</w:t>
      </w:r>
    </w:p>
    <w:p w:rsidR="002A4220" w:rsidRDefault="002A42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finalizado el proyecto se sugiere continuar el acompañamiento para verificar y realimentar los procesos.</w:t>
      </w:r>
    </w:p>
    <w:p w:rsidR="002A4220" w:rsidRPr="00382AE6" w:rsidRDefault="002A42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un documento precisión sobre las generalidades y alcances del proyecto.</w:t>
      </w:r>
    </w:p>
    <w:p w:rsidR="00382AE6" w:rsidRDefault="00382AE6">
      <w:pPr>
        <w:rPr>
          <w:rFonts w:ascii="Arial" w:hAnsi="Arial" w:cs="Arial"/>
          <w:b/>
          <w:sz w:val="24"/>
          <w:szCs w:val="24"/>
        </w:rPr>
      </w:pPr>
    </w:p>
    <w:p w:rsidR="002A4220" w:rsidRDefault="002A4220">
      <w:pPr>
        <w:rPr>
          <w:rFonts w:ascii="Arial" w:hAnsi="Arial" w:cs="Arial"/>
          <w:b/>
          <w:sz w:val="24"/>
          <w:szCs w:val="24"/>
        </w:rPr>
      </w:pPr>
    </w:p>
    <w:p w:rsidR="002A4220" w:rsidRDefault="002A4220">
      <w:pPr>
        <w:rPr>
          <w:rFonts w:ascii="Arial" w:hAnsi="Arial" w:cs="Arial"/>
          <w:b/>
          <w:sz w:val="24"/>
          <w:szCs w:val="24"/>
        </w:rPr>
      </w:pPr>
    </w:p>
    <w:p w:rsidR="002F5223" w:rsidRPr="002F5223" w:rsidRDefault="002F5223">
      <w:pPr>
        <w:rPr>
          <w:rFonts w:ascii="Arial" w:hAnsi="Arial" w:cs="Arial"/>
          <w:b/>
          <w:sz w:val="24"/>
          <w:szCs w:val="24"/>
        </w:rPr>
      </w:pPr>
      <w:r w:rsidRPr="002F5223">
        <w:rPr>
          <w:rFonts w:ascii="Arial" w:hAnsi="Arial" w:cs="Arial"/>
          <w:b/>
          <w:sz w:val="24"/>
          <w:szCs w:val="24"/>
        </w:rPr>
        <w:lastRenderedPageBreak/>
        <w:t>Propuesta de fechas para la visita in situ:</w:t>
      </w:r>
    </w:p>
    <w:p w:rsidR="002F5223" w:rsidRPr="002F5223" w:rsidRDefault="002F5223">
      <w:pPr>
        <w:rPr>
          <w:rFonts w:ascii="Arial" w:hAnsi="Arial" w:cs="Arial"/>
          <w:b/>
          <w:sz w:val="24"/>
          <w:szCs w:val="24"/>
        </w:rPr>
      </w:pP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Agosto: 13 y 28</w:t>
      </w: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Septiembre: 19</w:t>
      </w: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Octubre: 22</w:t>
      </w:r>
    </w:p>
    <w:p w:rsidR="002F5223" w:rsidRDefault="002F5223">
      <w:pPr>
        <w:rPr>
          <w:rFonts w:ascii="Arial" w:hAnsi="Arial" w:cs="Arial"/>
          <w:sz w:val="24"/>
          <w:szCs w:val="24"/>
        </w:rPr>
      </w:pPr>
    </w:p>
    <w:p w:rsidR="002F5223" w:rsidRPr="002F5223" w:rsidRDefault="002F5223">
      <w:pPr>
        <w:rPr>
          <w:rFonts w:ascii="Arial" w:hAnsi="Arial" w:cs="Arial"/>
          <w:b/>
          <w:sz w:val="24"/>
          <w:szCs w:val="24"/>
        </w:rPr>
      </w:pPr>
      <w:r w:rsidRPr="002F5223">
        <w:rPr>
          <w:rFonts w:ascii="Arial" w:hAnsi="Arial" w:cs="Arial"/>
          <w:b/>
          <w:sz w:val="24"/>
          <w:szCs w:val="24"/>
        </w:rPr>
        <w:t>Grupos en los cuales se desarrollará la propuesta:</w:t>
      </w: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Grados Preescolares 1 y 2</w:t>
      </w: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Maestros de preescolar: Ana Cecilia Madrid Ortiz y Julieta Gutiérrez Restrepo.</w:t>
      </w: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Maestros de la media y del PFC: Luz </w:t>
      </w:r>
      <w:proofErr w:type="spellStart"/>
      <w:r>
        <w:rPr>
          <w:rFonts w:ascii="Arial" w:hAnsi="Arial" w:cs="Arial"/>
          <w:sz w:val="24"/>
          <w:szCs w:val="24"/>
        </w:rPr>
        <w:t>Enidt</w:t>
      </w:r>
      <w:proofErr w:type="spellEnd"/>
      <w:r>
        <w:rPr>
          <w:rFonts w:ascii="Arial" w:hAnsi="Arial" w:cs="Arial"/>
          <w:sz w:val="24"/>
          <w:szCs w:val="24"/>
        </w:rPr>
        <w:t xml:space="preserve">  Vahos Hoyos, Jaime de Jesús Acevedo y Carmen Elena Cano</w:t>
      </w:r>
    </w:p>
    <w:p w:rsidR="002F5223" w:rsidRDefault="002F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Estudiantes del PFC: nivel 02.</w:t>
      </w:r>
    </w:p>
    <w:p w:rsidR="002F5223" w:rsidRDefault="002F5223">
      <w:pPr>
        <w:rPr>
          <w:rFonts w:ascii="Arial" w:hAnsi="Arial" w:cs="Arial"/>
          <w:sz w:val="24"/>
          <w:szCs w:val="24"/>
        </w:rPr>
      </w:pPr>
    </w:p>
    <w:p w:rsidR="002F5223" w:rsidRDefault="002F5223">
      <w:pPr>
        <w:rPr>
          <w:rFonts w:ascii="Arial" w:hAnsi="Arial" w:cs="Arial"/>
          <w:sz w:val="24"/>
          <w:szCs w:val="24"/>
        </w:rPr>
      </w:pPr>
      <w:r w:rsidRPr="002F5223">
        <w:rPr>
          <w:rFonts w:ascii="Arial" w:hAnsi="Arial" w:cs="Arial"/>
          <w:sz w:val="24"/>
          <w:szCs w:val="24"/>
        </w:rPr>
        <w:br w:type="page"/>
      </w:r>
    </w:p>
    <w:p w:rsidR="002F5223" w:rsidRPr="002F5223" w:rsidRDefault="002F5223">
      <w:pPr>
        <w:rPr>
          <w:rFonts w:ascii="Arial" w:hAnsi="Arial" w:cs="Arial"/>
          <w:sz w:val="24"/>
          <w:szCs w:val="24"/>
        </w:rPr>
      </w:pPr>
    </w:p>
    <w:p w:rsidR="00C6214F" w:rsidRDefault="00C6214F"/>
    <w:sectPr w:rsidR="00C6214F" w:rsidSect="0050738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2B40"/>
    <w:rsid w:val="00112B40"/>
    <w:rsid w:val="00213E12"/>
    <w:rsid w:val="00226C20"/>
    <w:rsid w:val="002A4220"/>
    <w:rsid w:val="002F5223"/>
    <w:rsid w:val="00382AE6"/>
    <w:rsid w:val="003874B1"/>
    <w:rsid w:val="00507380"/>
    <w:rsid w:val="00695C54"/>
    <w:rsid w:val="008938C0"/>
    <w:rsid w:val="00964CD0"/>
    <w:rsid w:val="00A773B9"/>
    <w:rsid w:val="00C6214F"/>
    <w:rsid w:val="00CE1B04"/>
    <w:rsid w:val="00DA2886"/>
    <w:rsid w:val="00E6004D"/>
    <w:rsid w:val="00E76324"/>
    <w:rsid w:val="00F2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2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3</cp:revision>
  <dcterms:created xsi:type="dcterms:W3CDTF">2013-07-29T19:39:00Z</dcterms:created>
  <dcterms:modified xsi:type="dcterms:W3CDTF">2013-07-29T22:14:00Z</dcterms:modified>
</cp:coreProperties>
</file>